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AFC2" w14:textId="77777777" w:rsidR="00B54008" w:rsidRPr="00B54008" w:rsidRDefault="00B54008" w:rsidP="00586508">
      <w:pPr>
        <w:autoSpaceDE w:val="0"/>
        <w:autoSpaceDN w:val="0"/>
        <w:adjustRightInd w:val="0"/>
        <w:spacing w:before="120" w:after="120" w:line="288" w:lineRule="auto"/>
        <w:rPr>
          <w:rFonts w:ascii="Arial" w:hAnsi="Arial" w:cs="Arial"/>
          <w:b/>
          <w:bCs/>
        </w:rPr>
      </w:pPr>
      <w:r w:rsidRPr="00B54008">
        <w:rPr>
          <w:rFonts w:ascii="Arial" w:hAnsi="Arial" w:cs="Arial"/>
          <w:b/>
          <w:bCs/>
        </w:rPr>
        <w:t>Description of Training Programme</w:t>
      </w:r>
    </w:p>
    <w:p w14:paraId="2EC27F9E" w14:textId="77777777" w:rsidR="00B54008" w:rsidRPr="00717881" w:rsidRDefault="00B54008" w:rsidP="00586508">
      <w:pPr>
        <w:autoSpaceDE w:val="0"/>
        <w:autoSpaceDN w:val="0"/>
        <w:adjustRightInd w:val="0"/>
        <w:spacing w:before="120" w:after="120" w:line="288" w:lineRule="auto"/>
        <w:rPr>
          <w:rFonts w:ascii="Arial" w:hAnsi="Arial" w:cs="Arial"/>
          <w:i/>
          <w:iCs/>
          <w:color w:val="FF0000"/>
        </w:rPr>
      </w:pPr>
      <w:r w:rsidRPr="00717881">
        <w:rPr>
          <w:rFonts w:ascii="Arial" w:hAnsi="Arial" w:cs="Arial"/>
          <w:i/>
          <w:iCs/>
          <w:color w:val="FF0000"/>
        </w:rPr>
        <w:t>This section must outline general and specific activities for the period of the training programme. The description should be annexed to the application. Each page should be clearly labelled with name of host institution and numbered consecutively. Below is an example that may be helpful.</w:t>
      </w:r>
    </w:p>
    <w:p w14:paraId="76A69794"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A. General description</w:t>
      </w:r>
    </w:p>
    <w:p w14:paraId="7011F808" w14:textId="77777777" w:rsidR="00B54008" w:rsidRPr="00717881" w:rsidRDefault="00B54008"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rPr>
      </w:pPr>
      <w:r w:rsidRPr="00717881">
        <w:rPr>
          <w:rFonts w:ascii="Arial" w:hAnsi="Arial" w:cs="Arial"/>
        </w:rPr>
        <w:t>Programme Director: contact details</w:t>
      </w:r>
    </w:p>
    <w:p w14:paraId="7C654111" w14:textId="77777777" w:rsidR="00B54008" w:rsidRPr="00717881" w:rsidRDefault="00B54008"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rPr>
      </w:pPr>
      <w:r w:rsidRPr="00717881">
        <w:rPr>
          <w:rFonts w:ascii="Arial" w:hAnsi="Arial" w:cs="Arial"/>
        </w:rPr>
        <w:t xml:space="preserve">Finance: </w:t>
      </w:r>
      <w:r w:rsidRPr="005C7A2A">
        <w:rPr>
          <w:rFonts w:ascii="Arial" w:hAnsi="Arial" w:cs="Arial"/>
          <w:i/>
        </w:rPr>
        <w:t>indicate if there is any financial support for this residency position (this will not affect approval but is useful for potential residents).</w:t>
      </w:r>
    </w:p>
    <w:p w14:paraId="537E143F" w14:textId="77777777" w:rsidR="00717881" w:rsidRPr="00717881" w:rsidRDefault="00717881"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i/>
        </w:rPr>
      </w:pPr>
      <w:r w:rsidRPr="00717881">
        <w:rPr>
          <w:rFonts w:ascii="Arial" w:hAnsi="Arial" w:cs="Arial"/>
        </w:rPr>
        <w:t xml:space="preserve">Requirements for the resident </w:t>
      </w:r>
      <w:r w:rsidRPr="00717881">
        <w:rPr>
          <w:rFonts w:ascii="Arial" w:hAnsi="Arial" w:cs="Arial"/>
          <w:i/>
        </w:rPr>
        <w:t>(veterinary qualification, previous training…..)</w:t>
      </w:r>
    </w:p>
    <w:p w14:paraId="26DBA475" w14:textId="77777777" w:rsidR="00B54008" w:rsidRPr="00717881" w:rsidRDefault="00B54008"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i/>
        </w:rPr>
      </w:pPr>
      <w:r w:rsidRPr="00717881">
        <w:rPr>
          <w:rFonts w:ascii="Arial" w:hAnsi="Arial" w:cs="Arial"/>
        </w:rPr>
        <w:t>The programme is supervised by XX EVPC diplomates and XX non-members of EVPC listed on application form</w:t>
      </w:r>
      <w:r w:rsidR="00717881" w:rsidRPr="00717881">
        <w:rPr>
          <w:rFonts w:ascii="Arial" w:hAnsi="Arial" w:cs="Arial"/>
        </w:rPr>
        <w:t xml:space="preserve"> </w:t>
      </w:r>
      <w:r w:rsidR="00717881" w:rsidRPr="00717881">
        <w:rPr>
          <w:rFonts w:ascii="Arial" w:hAnsi="Arial" w:cs="Arial"/>
          <w:i/>
        </w:rPr>
        <w:t>(provide brief CVs for those supervisors/mentors that are not members of EVPC)</w:t>
      </w:r>
    </w:p>
    <w:p w14:paraId="5340E1BD" w14:textId="77777777" w:rsidR="00B54008" w:rsidRPr="00717881" w:rsidRDefault="00B54008"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rPr>
      </w:pPr>
      <w:r w:rsidRPr="00717881">
        <w:rPr>
          <w:rFonts w:ascii="Arial" w:hAnsi="Arial" w:cs="Arial"/>
        </w:rPr>
        <w:t xml:space="preserve">The annual timetable for the programme is </w:t>
      </w:r>
      <w:r w:rsidRPr="00717881">
        <w:rPr>
          <w:rFonts w:ascii="Arial" w:hAnsi="Arial" w:cs="Arial"/>
          <w:color w:val="FF0000"/>
        </w:rPr>
        <w:t xml:space="preserve">(note: under the EVPC regulations, applicants for the EVPC exam must demonstrate </w:t>
      </w:r>
      <w:r w:rsidRPr="00717881">
        <w:rPr>
          <w:rFonts w:ascii="Arial" w:hAnsi="Arial" w:cs="Arial"/>
          <w:b/>
          <w:bCs/>
          <w:color w:val="FF0000"/>
        </w:rPr>
        <w:t xml:space="preserve">at least </w:t>
      </w:r>
      <w:r w:rsidRPr="00717881">
        <w:rPr>
          <w:rFonts w:ascii="Arial" w:hAnsi="Arial" w:cs="Arial"/>
          <w:color w:val="FF0000"/>
        </w:rPr>
        <w:t xml:space="preserve">24 hours/week of activity in Veterinary Parasitology and </w:t>
      </w:r>
      <w:r w:rsidRPr="00717881">
        <w:rPr>
          <w:rFonts w:ascii="Arial" w:hAnsi="Arial" w:cs="Arial"/>
          <w:b/>
          <w:bCs/>
          <w:color w:val="FF0000"/>
        </w:rPr>
        <w:t xml:space="preserve">at least </w:t>
      </w:r>
      <w:r w:rsidRPr="00717881">
        <w:rPr>
          <w:rFonts w:ascii="Arial" w:hAnsi="Arial" w:cs="Arial"/>
          <w:color w:val="FF0000"/>
        </w:rPr>
        <w:t>20% of time during training spent in the preparation of manuscripts, graduate degree studies or externships to other institutions</w:t>
      </w:r>
      <w:r w:rsidR="00717881" w:rsidRPr="00717881">
        <w:rPr>
          <w:rFonts w:ascii="Arial" w:hAnsi="Arial" w:cs="Arial"/>
          <w:color w:val="FF0000"/>
        </w:rPr>
        <w:t>)</w:t>
      </w:r>
      <w:r w:rsidRPr="00717881">
        <w:rPr>
          <w:rFonts w:ascii="Arial" w:hAnsi="Arial" w:cs="Arial"/>
          <w:color w:val="FF0000"/>
        </w:rPr>
        <w:t xml:space="preserve">: </w:t>
      </w:r>
    </w:p>
    <w:p w14:paraId="7B20E334" w14:textId="77777777" w:rsidR="00B54008" w:rsidRDefault="00B54008" w:rsidP="00586508">
      <w:pPr>
        <w:autoSpaceDE w:val="0"/>
        <w:autoSpaceDN w:val="0"/>
        <w:adjustRightInd w:val="0"/>
        <w:spacing w:before="120" w:after="120" w:line="288" w:lineRule="auto"/>
        <w:ind w:left="709" w:hanging="283"/>
        <w:rPr>
          <w:rFonts w:ascii="Arial" w:hAnsi="Arial" w:cs="Arial"/>
        </w:rPr>
      </w:pPr>
      <w:r w:rsidRPr="00B54008">
        <w:rPr>
          <w:rFonts w:ascii="Arial" w:hAnsi="Arial" w:cs="Arial"/>
        </w:rPr>
        <w:t>a. # of weeks working in the Teaching Hospital/mobile clinics, etc</w:t>
      </w:r>
      <w:r>
        <w:rPr>
          <w:rFonts w:ascii="Arial" w:hAnsi="Arial" w:cs="Arial"/>
        </w:rPr>
        <w:t>.</w:t>
      </w:r>
    </w:p>
    <w:p w14:paraId="37B93009" w14:textId="77777777" w:rsidR="00B54008" w:rsidRPr="00B54008" w:rsidRDefault="00B54008" w:rsidP="00586508">
      <w:pPr>
        <w:autoSpaceDE w:val="0"/>
        <w:autoSpaceDN w:val="0"/>
        <w:adjustRightInd w:val="0"/>
        <w:spacing w:before="120" w:after="120" w:line="288" w:lineRule="auto"/>
        <w:ind w:left="709" w:hanging="283"/>
        <w:rPr>
          <w:rFonts w:ascii="Arial" w:hAnsi="Arial" w:cs="Arial"/>
        </w:rPr>
      </w:pPr>
      <w:r w:rsidRPr="00B54008">
        <w:rPr>
          <w:rFonts w:ascii="Arial" w:hAnsi="Arial" w:cs="Arial"/>
        </w:rPr>
        <w:t>b. # of weeks working in the Diagnostic Laboratory.</w:t>
      </w:r>
    </w:p>
    <w:p w14:paraId="5674A3B5" w14:textId="77777777" w:rsidR="00B54008" w:rsidRPr="00B54008" w:rsidRDefault="00B54008" w:rsidP="00586508">
      <w:pPr>
        <w:autoSpaceDE w:val="0"/>
        <w:autoSpaceDN w:val="0"/>
        <w:adjustRightInd w:val="0"/>
        <w:spacing w:before="120" w:after="120" w:line="288" w:lineRule="auto"/>
        <w:ind w:left="709" w:hanging="283"/>
        <w:rPr>
          <w:rFonts w:ascii="Arial" w:hAnsi="Arial" w:cs="Arial"/>
        </w:rPr>
      </w:pPr>
      <w:r w:rsidRPr="00B54008">
        <w:rPr>
          <w:rFonts w:ascii="Arial" w:hAnsi="Arial" w:cs="Arial"/>
        </w:rPr>
        <w:t>c. # of weeks of study</w:t>
      </w:r>
    </w:p>
    <w:p w14:paraId="53B939CF" w14:textId="77777777" w:rsidR="00B54008" w:rsidRPr="00717881" w:rsidRDefault="00B54008" w:rsidP="00586508">
      <w:pPr>
        <w:autoSpaceDE w:val="0"/>
        <w:autoSpaceDN w:val="0"/>
        <w:adjustRightInd w:val="0"/>
        <w:spacing w:before="120" w:after="120" w:line="288" w:lineRule="auto"/>
        <w:ind w:left="709" w:hanging="283"/>
        <w:rPr>
          <w:rFonts w:ascii="Arial" w:hAnsi="Arial" w:cs="Arial"/>
          <w:i/>
        </w:rPr>
      </w:pPr>
      <w:r w:rsidRPr="00B54008">
        <w:rPr>
          <w:rFonts w:ascii="Arial" w:hAnsi="Arial" w:cs="Arial"/>
        </w:rPr>
        <w:t xml:space="preserve">d. # of weeks dedicated to research </w:t>
      </w:r>
      <w:r w:rsidRPr="00717881">
        <w:rPr>
          <w:rFonts w:ascii="Arial" w:hAnsi="Arial" w:cs="Arial"/>
          <w:i/>
          <w:color w:val="FF0000"/>
        </w:rPr>
        <w:t>(note: candidates for examination must be the first</w:t>
      </w:r>
      <w:r w:rsidR="00717881" w:rsidRPr="00717881">
        <w:rPr>
          <w:rFonts w:ascii="Arial" w:hAnsi="Arial" w:cs="Arial"/>
          <w:i/>
          <w:color w:val="FF0000"/>
        </w:rPr>
        <w:t xml:space="preserve"> </w:t>
      </w:r>
      <w:r w:rsidRPr="00717881">
        <w:rPr>
          <w:rFonts w:ascii="Arial" w:hAnsi="Arial" w:cs="Arial"/>
          <w:i/>
          <w:color w:val="FF0000"/>
        </w:rPr>
        <w:t>author of at least three original scientific articles)</w:t>
      </w:r>
    </w:p>
    <w:p w14:paraId="03EB98FD" w14:textId="77777777" w:rsidR="00B54008" w:rsidRPr="00B54008" w:rsidRDefault="00B54008" w:rsidP="00586508">
      <w:pPr>
        <w:autoSpaceDE w:val="0"/>
        <w:autoSpaceDN w:val="0"/>
        <w:adjustRightInd w:val="0"/>
        <w:spacing w:before="120" w:after="120" w:line="288" w:lineRule="auto"/>
        <w:ind w:left="851" w:hanging="283"/>
        <w:rPr>
          <w:rFonts w:ascii="Arial" w:hAnsi="Arial" w:cs="Arial"/>
        </w:rPr>
      </w:pPr>
      <w:r w:rsidRPr="00B54008">
        <w:rPr>
          <w:rFonts w:ascii="Arial" w:hAnsi="Arial" w:cs="Arial"/>
        </w:rPr>
        <w:t>e. # of weekly seminars/journal clubs/slide sessions, etc to be attended</w:t>
      </w:r>
    </w:p>
    <w:p w14:paraId="0058CCC6" w14:textId="77777777" w:rsidR="00B54008" w:rsidRPr="00717881" w:rsidRDefault="00B54008" w:rsidP="00586508">
      <w:pPr>
        <w:pStyle w:val="Prrafodelista"/>
        <w:numPr>
          <w:ilvl w:val="0"/>
          <w:numId w:val="4"/>
        </w:numPr>
        <w:autoSpaceDE w:val="0"/>
        <w:autoSpaceDN w:val="0"/>
        <w:adjustRightInd w:val="0"/>
        <w:spacing w:before="120" w:after="120" w:line="288" w:lineRule="auto"/>
        <w:ind w:left="426"/>
        <w:contextualSpacing w:val="0"/>
        <w:rPr>
          <w:rFonts w:ascii="Arial" w:hAnsi="Arial" w:cs="Arial"/>
        </w:rPr>
      </w:pPr>
      <w:r w:rsidRPr="00717881">
        <w:rPr>
          <w:rFonts w:ascii="Arial" w:hAnsi="Arial" w:cs="Arial"/>
        </w:rPr>
        <w:t>The variety of species and wealth of knowledge available among the many European</w:t>
      </w:r>
      <w:r w:rsidR="00717881" w:rsidRPr="00717881">
        <w:rPr>
          <w:rFonts w:ascii="Arial" w:hAnsi="Arial" w:cs="Arial"/>
        </w:rPr>
        <w:t xml:space="preserve"> </w:t>
      </w:r>
      <w:r w:rsidRPr="00717881">
        <w:rPr>
          <w:rFonts w:ascii="Arial" w:hAnsi="Arial" w:cs="Arial"/>
        </w:rPr>
        <w:t>Specialists based at the host and affiliated institutions will ensure that the resident should</w:t>
      </w:r>
      <w:r w:rsidR="00717881" w:rsidRPr="00717881">
        <w:rPr>
          <w:rFonts w:ascii="Arial" w:hAnsi="Arial" w:cs="Arial"/>
        </w:rPr>
        <w:t xml:space="preserve"> </w:t>
      </w:r>
      <w:r w:rsidRPr="00717881">
        <w:rPr>
          <w:rFonts w:ascii="Arial" w:hAnsi="Arial" w:cs="Arial"/>
        </w:rPr>
        <w:t>have a challenging, stimulating and successful three-year programme of study. The colleges</w:t>
      </w:r>
      <w:r w:rsidR="00717881" w:rsidRPr="00717881">
        <w:rPr>
          <w:rFonts w:ascii="Arial" w:hAnsi="Arial" w:cs="Arial"/>
        </w:rPr>
        <w:t xml:space="preserve"> </w:t>
      </w:r>
      <w:r w:rsidRPr="00717881">
        <w:rPr>
          <w:rFonts w:ascii="Arial" w:hAnsi="Arial" w:cs="Arial"/>
        </w:rPr>
        <w:t xml:space="preserve">represented </w:t>
      </w:r>
      <w:proofErr w:type="gramStart"/>
      <w:r w:rsidRPr="00717881">
        <w:rPr>
          <w:rFonts w:ascii="Arial" w:hAnsi="Arial" w:cs="Arial"/>
        </w:rPr>
        <w:t>are:…</w:t>
      </w:r>
      <w:proofErr w:type="gramEnd"/>
      <w:r w:rsidRPr="00717881">
        <w:rPr>
          <w:rFonts w:ascii="Arial" w:hAnsi="Arial" w:cs="Arial"/>
        </w:rPr>
        <w:t>..</w:t>
      </w:r>
    </w:p>
    <w:p w14:paraId="69B47782" w14:textId="7E6345E8"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B. Specific activities</w:t>
      </w:r>
      <w:r w:rsidR="00300C91">
        <w:rPr>
          <w:rFonts w:ascii="Arial" w:hAnsi="Arial" w:cs="Arial"/>
          <w:b/>
          <w:bCs/>
        </w:rPr>
        <w:t xml:space="preserve"> in weeks</w:t>
      </w:r>
    </w:p>
    <w:p w14:paraId="4B599D2E" w14:textId="77777777" w:rsidR="00B54008" w:rsidRPr="00717881" w:rsidRDefault="00B54008" w:rsidP="00586508">
      <w:pPr>
        <w:autoSpaceDE w:val="0"/>
        <w:autoSpaceDN w:val="0"/>
        <w:adjustRightInd w:val="0"/>
        <w:spacing w:before="120" w:after="120" w:line="288" w:lineRule="auto"/>
        <w:rPr>
          <w:rFonts w:ascii="Arial" w:hAnsi="Arial" w:cs="Arial"/>
          <w:i/>
          <w:iCs/>
          <w:color w:val="FF0000"/>
        </w:rPr>
      </w:pPr>
      <w:r w:rsidRPr="00717881">
        <w:rPr>
          <w:rFonts w:ascii="Arial" w:hAnsi="Arial" w:cs="Arial"/>
          <w:i/>
          <w:iCs/>
          <w:color w:val="FF0000"/>
        </w:rPr>
        <w:t>In this section, the Director should describe the various activities and responsibilities of the</w:t>
      </w:r>
      <w:r w:rsidR="00717881" w:rsidRPr="00717881">
        <w:rPr>
          <w:rFonts w:ascii="Arial" w:hAnsi="Arial" w:cs="Arial"/>
          <w:i/>
          <w:iCs/>
          <w:color w:val="FF0000"/>
        </w:rPr>
        <w:t xml:space="preserve"> </w:t>
      </w:r>
      <w:r w:rsidRPr="00717881">
        <w:rPr>
          <w:rFonts w:ascii="Arial" w:hAnsi="Arial" w:cs="Arial"/>
          <w:i/>
          <w:iCs/>
          <w:color w:val="FF0000"/>
        </w:rPr>
        <w:t>resident for each year. An emphasis on the increa</w:t>
      </w:r>
      <w:r w:rsidR="00717881" w:rsidRPr="00717881">
        <w:rPr>
          <w:rFonts w:ascii="Arial" w:hAnsi="Arial" w:cs="Arial"/>
          <w:i/>
          <w:iCs/>
          <w:color w:val="FF0000"/>
        </w:rPr>
        <w:t>s</w:t>
      </w:r>
      <w:r w:rsidRPr="00717881">
        <w:rPr>
          <w:rFonts w:ascii="Arial" w:hAnsi="Arial" w:cs="Arial"/>
          <w:i/>
          <w:iCs/>
          <w:color w:val="FF0000"/>
        </w:rPr>
        <w:t>e in clinical capacity, diagnostic responsibility</w:t>
      </w:r>
      <w:r w:rsidR="00717881" w:rsidRPr="00717881">
        <w:rPr>
          <w:rFonts w:ascii="Arial" w:hAnsi="Arial" w:cs="Arial"/>
          <w:i/>
          <w:iCs/>
          <w:color w:val="FF0000"/>
        </w:rPr>
        <w:t xml:space="preserve"> </w:t>
      </w:r>
      <w:r w:rsidRPr="00717881">
        <w:rPr>
          <w:rFonts w:ascii="Arial" w:hAnsi="Arial" w:cs="Arial"/>
          <w:i/>
          <w:iCs/>
          <w:color w:val="FF0000"/>
        </w:rPr>
        <w:t>and research skills should be a priority. The Education Committee will adopt a flexible approach in</w:t>
      </w:r>
      <w:r w:rsidR="00717881" w:rsidRPr="00717881">
        <w:rPr>
          <w:rFonts w:ascii="Arial" w:hAnsi="Arial" w:cs="Arial"/>
          <w:i/>
          <w:iCs/>
          <w:color w:val="FF0000"/>
        </w:rPr>
        <w:t xml:space="preserve"> </w:t>
      </w:r>
      <w:r w:rsidRPr="00717881">
        <w:rPr>
          <w:rFonts w:ascii="Arial" w:hAnsi="Arial" w:cs="Arial"/>
          <w:i/>
          <w:iCs/>
          <w:color w:val="FF0000"/>
        </w:rPr>
        <w:t>its assessment, but here is an example</w:t>
      </w:r>
      <w:r w:rsidR="00717881" w:rsidRPr="00717881">
        <w:rPr>
          <w:rFonts w:ascii="Arial" w:hAnsi="Arial" w:cs="Arial"/>
          <w:i/>
          <w:iCs/>
          <w:color w:val="FF0000"/>
        </w:rPr>
        <w:t xml:space="preserve"> (for a 3-year training which requires 1 year of previous internship!)</w:t>
      </w:r>
      <w:r w:rsidRPr="00717881">
        <w:rPr>
          <w:rFonts w:ascii="Arial" w:hAnsi="Arial" w:cs="Arial"/>
          <w:i/>
          <w:iCs/>
          <w:color w:val="FF0000"/>
        </w:rPr>
        <w:t xml:space="preserve"> that may be useful. Please indicate when activity is mainly</w:t>
      </w:r>
      <w:r w:rsidR="00717881" w:rsidRPr="00717881">
        <w:rPr>
          <w:rFonts w:ascii="Arial" w:hAnsi="Arial" w:cs="Arial"/>
          <w:i/>
          <w:iCs/>
          <w:color w:val="FF0000"/>
        </w:rPr>
        <w:t xml:space="preserve"> </w:t>
      </w:r>
      <w:r w:rsidRPr="00717881">
        <w:rPr>
          <w:rFonts w:ascii="Arial" w:hAnsi="Arial" w:cs="Arial"/>
          <w:i/>
          <w:iCs/>
          <w:color w:val="FF0000"/>
        </w:rPr>
        <w:t>performed at affiliated institutions.</w:t>
      </w:r>
    </w:p>
    <w:p w14:paraId="47EFC59A" w14:textId="77777777" w:rsidR="00586508" w:rsidRDefault="00586508">
      <w:pPr>
        <w:rPr>
          <w:rFonts w:ascii="Arial" w:hAnsi="Arial" w:cs="Arial"/>
          <w:b/>
          <w:bCs/>
        </w:rPr>
      </w:pPr>
      <w:r>
        <w:rPr>
          <w:rFonts w:ascii="Arial" w:hAnsi="Arial" w:cs="Arial"/>
          <w:b/>
          <w:bCs/>
        </w:rPr>
        <w:br w:type="page"/>
      </w:r>
    </w:p>
    <w:p w14:paraId="547C8142"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lastRenderedPageBreak/>
        <w:t>Year 1.</w:t>
      </w:r>
    </w:p>
    <w:p w14:paraId="4777926C" w14:textId="77777777" w:rsidR="00B54008"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strengthen his/her knowledge of parasite s</w:t>
      </w:r>
      <w:r w:rsidR="00717881" w:rsidRPr="00717881">
        <w:rPr>
          <w:rFonts w:ascii="Arial" w:hAnsi="Arial" w:cs="Arial"/>
        </w:rPr>
        <w:t xml:space="preserve">ystematics, morphology, biology </w:t>
      </w:r>
      <w:r w:rsidRPr="00717881">
        <w:rPr>
          <w:rFonts w:ascii="Arial" w:hAnsi="Arial" w:cs="Arial"/>
        </w:rPr>
        <w:t>and recognition of main parasites through personal study.</w:t>
      </w:r>
    </w:p>
    <w:p w14:paraId="51392415" w14:textId="77777777" w:rsidR="00B54008"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be trained in the application, use and maintenance of all the diagnostic</w:t>
      </w:r>
      <w:r w:rsidR="00717881" w:rsidRPr="00717881">
        <w:rPr>
          <w:rFonts w:ascii="Arial" w:hAnsi="Arial" w:cs="Arial"/>
        </w:rPr>
        <w:t xml:space="preserve"> </w:t>
      </w:r>
      <w:r w:rsidRPr="00717881">
        <w:rPr>
          <w:rFonts w:ascii="Arial" w:hAnsi="Arial" w:cs="Arial"/>
        </w:rPr>
        <w:t>equipment in the Parasitology Diagnostic Laboratory.</w:t>
      </w:r>
    </w:p>
    <w:p w14:paraId="182A1438" w14:textId="77777777" w:rsidR="00717881"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 xml:space="preserve">The </w:t>
      </w:r>
      <w:r w:rsidR="00717881" w:rsidRPr="00717881">
        <w:rPr>
          <w:rFonts w:ascii="Arial" w:hAnsi="Arial" w:cs="Arial"/>
        </w:rPr>
        <w:t>r</w:t>
      </w:r>
      <w:r w:rsidRPr="00717881">
        <w:rPr>
          <w:rFonts w:ascii="Arial" w:hAnsi="Arial" w:cs="Arial"/>
        </w:rPr>
        <w:t>esident will be required to attend clinical rotations and to begin keeping a Case Log of</w:t>
      </w:r>
      <w:r w:rsidR="00717881" w:rsidRPr="00717881">
        <w:rPr>
          <w:rFonts w:ascii="Arial" w:hAnsi="Arial" w:cs="Arial"/>
        </w:rPr>
        <w:t xml:space="preserve"> </w:t>
      </w:r>
      <w:r w:rsidRPr="00717881">
        <w:rPr>
          <w:rFonts w:ascii="Arial" w:hAnsi="Arial" w:cs="Arial"/>
        </w:rPr>
        <w:t>animals visited, diagnosed with and treated for parasitic diseases.</w:t>
      </w:r>
      <w:r w:rsidR="00717881" w:rsidRPr="00717881">
        <w:rPr>
          <w:rFonts w:ascii="Arial" w:hAnsi="Arial" w:cs="Arial"/>
        </w:rPr>
        <w:t xml:space="preserve"> </w:t>
      </w:r>
    </w:p>
    <w:p w14:paraId="215672F9" w14:textId="77777777" w:rsidR="00B54008"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w:t>
      </w:r>
      <w:r w:rsidR="00717881">
        <w:rPr>
          <w:rFonts w:ascii="Arial" w:hAnsi="Arial" w:cs="Arial"/>
        </w:rPr>
        <w:t>esident will attend courses in epidemiology, i</w:t>
      </w:r>
      <w:r w:rsidRPr="00717881">
        <w:rPr>
          <w:rFonts w:ascii="Arial" w:hAnsi="Arial" w:cs="Arial"/>
        </w:rPr>
        <w:t xml:space="preserve">mmunology and </w:t>
      </w:r>
      <w:r w:rsidR="00717881">
        <w:rPr>
          <w:rFonts w:ascii="Arial" w:hAnsi="Arial" w:cs="Arial"/>
        </w:rPr>
        <w:t>p</w:t>
      </w:r>
      <w:r w:rsidRPr="00717881">
        <w:rPr>
          <w:rFonts w:ascii="Arial" w:hAnsi="Arial" w:cs="Arial"/>
        </w:rPr>
        <w:t>athology as applied to</w:t>
      </w:r>
      <w:r w:rsidR="00717881" w:rsidRPr="00717881">
        <w:rPr>
          <w:rFonts w:ascii="Arial" w:hAnsi="Arial" w:cs="Arial"/>
        </w:rPr>
        <w:t xml:space="preserve"> </w:t>
      </w:r>
      <w:r w:rsidRPr="00717881">
        <w:rPr>
          <w:rFonts w:ascii="Arial" w:hAnsi="Arial" w:cs="Arial"/>
        </w:rPr>
        <w:t>Veterinary Parasitology that will be arranged as part of the first year training support</w:t>
      </w:r>
      <w:r w:rsidR="00717881" w:rsidRPr="00717881">
        <w:rPr>
          <w:rFonts w:ascii="Arial" w:hAnsi="Arial" w:cs="Arial"/>
        </w:rPr>
        <w:t xml:space="preserve"> </w:t>
      </w:r>
      <w:r w:rsidRPr="00717881">
        <w:rPr>
          <w:rFonts w:ascii="Arial" w:hAnsi="Arial" w:cs="Arial"/>
        </w:rPr>
        <w:t>programme.</w:t>
      </w:r>
    </w:p>
    <w:p w14:paraId="0C859101" w14:textId="77777777" w:rsidR="00B54008"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choose a research topic of his/her interest and develop a research project:</w:t>
      </w:r>
      <w:r w:rsidR="00717881" w:rsidRPr="00717881">
        <w:rPr>
          <w:rFonts w:ascii="Arial" w:hAnsi="Arial" w:cs="Arial"/>
        </w:rPr>
        <w:t xml:space="preserve"> </w:t>
      </w:r>
      <w:r w:rsidRPr="00717881">
        <w:rPr>
          <w:rFonts w:ascii="Arial" w:hAnsi="Arial" w:cs="Arial"/>
        </w:rPr>
        <w:t>evaluation of the Resident’s critical analysis and verbal/written description of scientific</w:t>
      </w:r>
      <w:r w:rsidR="00717881" w:rsidRPr="00717881">
        <w:rPr>
          <w:rFonts w:ascii="Arial" w:hAnsi="Arial" w:cs="Arial"/>
        </w:rPr>
        <w:t xml:space="preserve"> </w:t>
      </w:r>
      <w:r w:rsidRPr="00717881">
        <w:rPr>
          <w:rFonts w:ascii="Arial" w:hAnsi="Arial" w:cs="Arial"/>
        </w:rPr>
        <w:t>knowledge will be a priority.</w:t>
      </w:r>
    </w:p>
    <w:p w14:paraId="7B187EF8" w14:textId="77777777" w:rsidR="00B54008"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spend a brief training period at XXXX to acquire knowledge and skills in</w:t>
      </w:r>
      <w:r w:rsidR="00717881" w:rsidRPr="00717881">
        <w:rPr>
          <w:rFonts w:ascii="Arial" w:hAnsi="Arial" w:cs="Arial"/>
        </w:rPr>
        <w:t xml:space="preserve"> </w:t>
      </w:r>
      <w:r w:rsidRPr="00717881">
        <w:rPr>
          <w:rFonts w:ascii="Arial" w:hAnsi="Arial" w:cs="Arial"/>
        </w:rPr>
        <w:t>………..</w:t>
      </w:r>
    </w:p>
    <w:p w14:paraId="75CBE55B" w14:textId="77777777" w:rsidR="00717881" w:rsidRPr="00717881" w:rsidRDefault="00B54008"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sidRPr="00717881">
        <w:rPr>
          <w:rFonts w:ascii="Arial" w:hAnsi="Arial" w:cs="Arial"/>
        </w:rPr>
        <w:t>Active supervision by the supervisor(s) will be provided with gradual increase in diagnostic</w:t>
      </w:r>
      <w:r w:rsidR="00717881" w:rsidRPr="00717881">
        <w:rPr>
          <w:rFonts w:ascii="Arial" w:hAnsi="Arial" w:cs="Arial"/>
        </w:rPr>
        <w:t xml:space="preserve"> </w:t>
      </w:r>
      <w:r w:rsidRPr="00717881">
        <w:rPr>
          <w:rFonts w:ascii="Arial" w:hAnsi="Arial" w:cs="Arial"/>
        </w:rPr>
        <w:t>responsibility as confidence and ability improves throughout the year.</w:t>
      </w:r>
    </w:p>
    <w:p w14:paraId="2A2AB83D" w14:textId="77777777" w:rsidR="00B54008" w:rsidRPr="00717881" w:rsidRDefault="00717881" w:rsidP="00586508">
      <w:pPr>
        <w:pStyle w:val="Prrafodelista"/>
        <w:numPr>
          <w:ilvl w:val="0"/>
          <w:numId w:val="1"/>
        </w:numPr>
        <w:autoSpaceDE w:val="0"/>
        <w:autoSpaceDN w:val="0"/>
        <w:adjustRightInd w:val="0"/>
        <w:spacing w:before="120" w:after="120" w:line="288" w:lineRule="auto"/>
        <w:contextualSpacing w:val="0"/>
        <w:rPr>
          <w:rFonts w:ascii="Arial" w:hAnsi="Arial" w:cs="Arial"/>
        </w:rPr>
      </w:pPr>
      <w:r>
        <w:rPr>
          <w:rFonts w:ascii="Arial" w:hAnsi="Arial" w:cs="Arial"/>
        </w:rPr>
        <w:t>The r</w:t>
      </w:r>
      <w:r w:rsidR="00B54008" w:rsidRPr="00717881">
        <w:rPr>
          <w:rFonts w:ascii="Arial" w:hAnsi="Arial" w:cs="Arial"/>
        </w:rPr>
        <w:t>esident will be required to submit at least one scientific manuscript (e.g. a case story)</w:t>
      </w:r>
      <w:r w:rsidRPr="00717881">
        <w:rPr>
          <w:rFonts w:ascii="Arial" w:hAnsi="Arial" w:cs="Arial"/>
        </w:rPr>
        <w:t xml:space="preserve"> </w:t>
      </w:r>
      <w:r w:rsidR="00B54008" w:rsidRPr="00717881">
        <w:rPr>
          <w:rFonts w:ascii="Arial" w:hAnsi="Arial" w:cs="Arial"/>
        </w:rPr>
        <w:t>as first author in a peer-reviewed international journal by the end of the year.</w:t>
      </w:r>
    </w:p>
    <w:p w14:paraId="43EAD074"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Year 2.</w:t>
      </w:r>
    </w:p>
    <w:p w14:paraId="224BD93E"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strengthen his/her knowledge of clinical parasitology, parasitic zoonoses</w:t>
      </w:r>
      <w:r w:rsidR="00717881" w:rsidRPr="00717881">
        <w:rPr>
          <w:rFonts w:ascii="Arial" w:hAnsi="Arial" w:cs="Arial"/>
        </w:rPr>
        <w:t xml:space="preserve"> </w:t>
      </w:r>
      <w:r w:rsidRPr="00717881">
        <w:rPr>
          <w:rFonts w:ascii="Arial" w:hAnsi="Arial" w:cs="Arial"/>
        </w:rPr>
        <w:t>and vector-borne parasitic diseases through personal study.</w:t>
      </w:r>
    </w:p>
    <w:p w14:paraId="52D9F6F7"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An increase in responsibility for diagnostic parasitology will be required.</w:t>
      </w:r>
    </w:p>
    <w:p w14:paraId="0EE43A99"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Participation in clinical trials, if applicable, will be expected.</w:t>
      </w:r>
    </w:p>
    <w:p w14:paraId="64A8C364"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Participation in scientific meetings of national/international societies for parasitology and</w:t>
      </w:r>
      <w:r w:rsidR="00717881" w:rsidRPr="00717881">
        <w:rPr>
          <w:rFonts w:ascii="Arial" w:hAnsi="Arial" w:cs="Arial"/>
        </w:rPr>
        <w:t xml:space="preserve"> </w:t>
      </w:r>
      <w:r w:rsidRPr="00717881">
        <w:rPr>
          <w:rFonts w:ascii="Arial" w:hAnsi="Arial" w:cs="Arial"/>
        </w:rPr>
        <w:t>other continuing education meetings will be expected.</w:t>
      </w:r>
    </w:p>
    <w:p w14:paraId="395CBBEE"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The resident will provide tutorials to undergraduate and post-graduate students.</w:t>
      </w:r>
    </w:p>
    <w:p w14:paraId="35A262D1"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Brief training period at XXXX to acquire knowledge and skills in ………..</w:t>
      </w:r>
    </w:p>
    <w:p w14:paraId="31B5BF19" w14:textId="77777777" w:rsidR="00B54008" w:rsidRPr="00717881" w:rsidRDefault="00B54008" w:rsidP="00586508">
      <w:pPr>
        <w:pStyle w:val="Prrafodelista"/>
        <w:numPr>
          <w:ilvl w:val="0"/>
          <w:numId w:val="2"/>
        </w:numPr>
        <w:autoSpaceDE w:val="0"/>
        <w:autoSpaceDN w:val="0"/>
        <w:adjustRightInd w:val="0"/>
        <w:spacing w:before="120" w:after="120" w:line="288" w:lineRule="auto"/>
        <w:contextualSpacing w:val="0"/>
        <w:rPr>
          <w:rFonts w:ascii="Arial" w:hAnsi="Arial" w:cs="Arial"/>
        </w:rPr>
      </w:pPr>
      <w:r w:rsidRPr="00717881">
        <w:rPr>
          <w:rFonts w:ascii="Arial" w:hAnsi="Arial" w:cs="Arial"/>
        </w:rPr>
        <w:t>Submission of at least one scientific manuscript as first author for publication in a peer</w:t>
      </w:r>
      <w:r w:rsidR="00717881" w:rsidRPr="00717881">
        <w:rPr>
          <w:rFonts w:ascii="Arial" w:hAnsi="Arial" w:cs="Arial"/>
        </w:rPr>
        <w:t xml:space="preserve"> </w:t>
      </w:r>
      <w:r w:rsidRPr="00717881">
        <w:rPr>
          <w:rFonts w:ascii="Arial" w:hAnsi="Arial" w:cs="Arial"/>
        </w:rPr>
        <w:t>reviewed</w:t>
      </w:r>
      <w:r w:rsidR="00717881" w:rsidRPr="00717881">
        <w:rPr>
          <w:rFonts w:ascii="Arial" w:hAnsi="Arial" w:cs="Arial"/>
        </w:rPr>
        <w:t xml:space="preserve"> </w:t>
      </w:r>
      <w:r w:rsidRPr="00717881">
        <w:rPr>
          <w:rFonts w:ascii="Arial" w:hAnsi="Arial" w:cs="Arial"/>
        </w:rPr>
        <w:t>international journal by the end of the year is required</w:t>
      </w:r>
    </w:p>
    <w:p w14:paraId="2470ED63"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Year 3.</w:t>
      </w:r>
    </w:p>
    <w:p w14:paraId="1B4FB77F"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Completion of research project</w:t>
      </w:r>
    </w:p>
    <w:p w14:paraId="5C3F5661"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Publication of results</w:t>
      </w:r>
    </w:p>
    <w:p w14:paraId="04E1BFE0"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Attendance of scientific meetings to present results</w:t>
      </w:r>
    </w:p>
    <w:p w14:paraId="638AB8C8"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Participation in scientific meetings of national/international societies for parasitology and</w:t>
      </w:r>
      <w:r w:rsidR="00717881" w:rsidRPr="00717881">
        <w:rPr>
          <w:rFonts w:ascii="Arial" w:hAnsi="Arial" w:cs="Arial"/>
        </w:rPr>
        <w:t xml:space="preserve"> </w:t>
      </w:r>
      <w:r w:rsidRPr="00717881">
        <w:rPr>
          <w:rFonts w:ascii="Arial" w:hAnsi="Arial" w:cs="Arial"/>
        </w:rPr>
        <w:t>other continuing education meetings</w:t>
      </w:r>
    </w:p>
    <w:p w14:paraId="5BDFCAA3"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Clinical case log completed</w:t>
      </w:r>
    </w:p>
    <w:p w14:paraId="336DC454"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Brief training period at XXXX to acquire knowledge and skills in ………..</w:t>
      </w:r>
    </w:p>
    <w:p w14:paraId="1511A0B0" w14:textId="77777777" w:rsidR="00B54008" w:rsidRPr="00717881" w:rsidRDefault="00B54008" w:rsidP="00586508">
      <w:pPr>
        <w:pStyle w:val="Prrafodelista"/>
        <w:numPr>
          <w:ilvl w:val="0"/>
          <w:numId w:val="3"/>
        </w:numPr>
        <w:autoSpaceDE w:val="0"/>
        <w:autoSpaceDN w:val="0"/>
        <w:adjustRightInd w:val="0"/>
        <w:spacing w:before="120" w:after="120" w:line="288" w:lineRule="auto"/>
        <w:contextualSpacing w:val="0"/>
        <w:rPr>
          <w:rFonts w:ascii="Arial" w:hAnsi="Arial" w:cs="Arial"/>
        </w:rPr>
      </w:pPr>
      <w:r w:rsidRPr="00717881">
        <w:rPr>
          <w:rFonts w:ascii="Arial" w:hAnsi="Arial" w:cs="Arial"/>
        </w:rPr>
        <w:t>Submission of at least one scientific manuscript as first author for publication in a peer</w:t>
      </w:r>
      <w:r w:rsidR="00717881" w:rsidRPr="00717881">
        <w:rPr>
          <w:rFonts w:ascii="Arial" w:hAnsi="Arial" w:cs="Arial"/>
        </w:rPr>
        <w:t xml:space="preserve"> reviewed </w:t>
      </w:r>
      <w:r w:rsidRPr="00717881">
        <w:rPr>
          <w:rFonts w:ascii="Arial" w:hAnsi="Arial" w:cs="Arial"/>
        </w:rPr>
        <w:t>international journal by the end of the year is required</w:t>
      </w:r>
    </w:p>
    <w:p w14:paraId="604E2F11"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C. List and qualifications of staff involved in the SRTP</w:t>
      </w:r>
    </w:p>
    <w:p w14:paraId="327082AF" w14:textId="77777777" w:rsidR="00B54008" w:rsidRPr="00717881" w:rsidRDefault="00B54008" w:rsidP="00586508">
      <w:pPr>
        <w:autoSpaceDE w:val="0"/>
        <w:autoSpaceDN w:val="0"/>
        <w:adjustRightInd w:val="0"/>
        <w:spacing w:before="120" w:after="120" w:line="288" w:lineRule="auto"/>
        <w:rPr>
          <w:rFonts w:ascii="Arial" w:hAnsi="Arial" w:cs="Arial"/>
          <w:i/>
          <w:iCs/>
          <w:color w:val="FF0000"/>
        </w:rPr>
      </w:pPr>
      <w:r w:rsidRPr="00717881">
        <w:rPr>
          <w:rFonts w:ascii="Arial" w:hAnsi="Arial" w:cs="Arial"/>
          <w:i/>
          <w:iCs/>
          <w:color w:val="FF0000"/>
        </w:rPr>
        <w:t>In this section please indicate all those staff members (and their qualifications, i.e. PhD, European</w:t>
      </w:r>
      <w:r w:rsidR="00717881" w:rsidRPr="00717881">
        <w:rPr>
          <w:rFonts w:ascii="Arial" w:hAnsi="Arial" w:cs="Arial"/>
          <w:i/>
          <w:iCs/>
          <w:color w:val="FF0000"/>
        </w:rPr>
        <w:t xml:space="preserve"> </w:t>
      </w:r>
      <w:r w:rsidRPr="00717881">
        <w:rPr>
          <w:rFonts w:ascii="Arial" w:hAnsi="Arial" w:cs="Arial"/>
          <w:i/>
          <w:iCs/>
          <w:color w:val="FF0000"/>
        </w:rPr>
        <w:t>diplomate, etc) that will be involved in the daily activities of the Resident at the host and affiliated</w:t>
      </w:r>
      <w:r w:rsidR="00717881" w:rsidRPr="00717881">
        <w:rPr>
          <w:rFonts w:ascii="Arial" w:hAnsi="Arial" w:cs="Arial"/>
          <w:i/>
          <w:iCs/>
          <w:color w:val="FF0000"/>
        </w:rPr>
        <w:t xml:space="preserve"> </w:t>
      </w:r>
      <w:r w:rsidRPr="00717881">
        <w:rPr>
          <w:rFonts w:ascii="Arial" w:hAnsi="Arial" w:cs="Arial"/>
          <w:i/>
          <w:iCs/>
          <w:color w:val="FF0000"/>
        </w:rPr>
        <w:t>institutions – this can largely be copied from the application form but further comments on role,</w:t>
      </w:r>
      <w:r w:rsidR="00717881" w:rsidRPr="00717881">
        <w:rPr>
          <w:rFonts w:ascii="Arial" w:hAnsi="Arial" w:cs="Arial"/>
          <w:i/>
          <w:iCs/>
          <w:color w:val="FF0000"/>
        </w:rPr>
        <w:t xml:space="preserve"> </w:t>
      </w:r>
      <w:r w:rsidRPr="00717881">
        <w:rPr>
          <w:rFonts w:ascii="Arial" w:hAnsi="Arial" w:cs="Arial"/>
          <w:i/>
          <w:iCs/>
          <w:color w:val="FF0000"/>
        </w:rPr>
        <w:t>spec</w:t>
      </w:r>
      <w:r w:rsidR="00717881" w:rsidRPr="00717881">
        <w:rPr>
          <w:rFonts w:ascii="Arial" w:hAnsi="Arial" w:cs="Arial"/>
          <w:i/>
          <w:iCs/>
          <w:color w:val="FF0000"/>
        </w:rPr>
        <w:t>i</w:t>
      </w:r>
      <w:r w:rsidRPr="00717881">
        <w:rPr>
          <w:rFonts w:ascii="Arial" w:hAnsi="Arial" w:cs="Arial"/>
          <w:i/>
          <w:iCs/>
          <w:color w:val="FF0000"/>
        </w:rPr>
        <w:t>alities and on technical and support staff can be added.</w:t>
      </w:r>
    </w:p>
    <w:p w14:paraId="21522F72" w14:textId="77777777" w:rsidR="00586508" w:rsidRDefault="00586508" w:rsidP="00586508">
      <w:pPr>
        <w:autoSpaceDE w:val="0"/>
        <w:autoSpaceDN w:val="0"/>
        <w:adjustRightInd w:val="0"/>
        <w:spacing w:before="240" w:after="120" w:line="288" w:lineRule="auto"/>
        <w:rPr>
          <w:rFonts w:ascii="Arial" w:hAnsi="Arial" w:cs="Arial"/>
          <w:b/>
          <w:bCs/>
        </w:rPr>
      </w:pPr>
    </w:p>
    <w:p w14:paraId="68F2E0E8" w14:textId="77777777" w:rsidR="00B54008" w:rsidRPr="00B54008" w:rsidRDefault="0033746E" w:rsidP="00586508">
      <w:pPr>
        <w:autoSpaceDE w:val="0"/>
        <w:autoSpaceDN w:val="0"/>
        <w:adjustRightInd w:val="0"/>
        <w:spacing w:before="240" w:after="120" w:line="288" w:lineRule="auto"/>
        <w:rPr>
          <w:rFonts w:ascii="Arial" w:hAnsi="Arial" w:cs="Arial"/>
          <w:b/>
          <w:bCs/>
        </w:rPr>
      </w:pPr>
      <w:r>
        <w:rPr>
          <w:rFonts w:ascii="Arial" w:hAnsi="Arial" w:cs="Arial"/>
          <w:b/>
          <w:bCs/>
        </w:rPr>
        <w:t>D. Description of institution</w:t>
      </w:r>
      <w:r w:rsidR="003D6F9D">
        <w:rPr>
          <w:rFonts w:ascii="Arial" w:hAnsi="Arial" w:cs="Arial"/>
          <w:b/>
          <w:bCs/>
        </w:rPr>
        <w:t>(</w:t>
      </w:r>
      <w:r w:rsidR="00B54008" w:rsidRPr="00B54008">
        <w:rPr>
          <w:rFonts w:ascii="Arial" w:hAnsi="Arial" w:cs="Arial"/>
          <w:b/>
          <w:bCs/>
        </w:rPr>
        <w:t>s) and learning environments</w:t>
      </w:r>
    </w:p>
    <w:p w14:paraId="48AB22D6"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3.4.1 Description of physical facilities</w:t>
      </w:r>
    </w:p>
    <w:p w14:paraId="68643D90" w14:textId="77777777" w:rsidR="00B54008" w:rsidRPr="0022597C" w:rsidRDefault="00B54008" w:rsidP="00586508">
      <w:pPr>
        <w:autoSpaceDE w:val="0"/>
        <w:autoSpaceDN w:val="0"/>
        <w:adjustRightInd w:val="0"/>
        <w:spacing w:before="120" w:after="120" w:line="288" w:lineRule="auto"/>
        <w:rPr>
          <w:rFonts w:ascii="Arial" w:hAnsi="Arial" w:cs="Arial"/>
          <w:color w:val="FF0000"/>
        </w:rPr>
      </w:pPr>
      <w:r w:rsidRPr="0022597C">
        <w:rPr>
          <w:rFonts w:ascii="Arial" w:hAnsi="Arial" w:cs="Arial"/>
          <w:color w:val="FF0000"/>
        </w:rPr>
        <w:t>The environment should provide the intellectual and physical facilities for the advancement of the</w:t>
      </w:r>
      <w:r w:rsidR="00586508" w:rsidRPr="0022597C">
        <w:rPr>
          <w:rFonts w:ascii="Arial" w:hAnsi="Arial" w:cs="Arial"/>
          <w:color w:val="FF0000"/>
        </w:rPr>
        <w:t xml:space="preserve"> </w:t>
      </w:r>
      <w:r w:rsidRPr="0022597C">
        <w:rPr>
          <w:rFonts w:ascii="Arial" w:hAnsi="Arial" w:cs="Arial"/>
          <w:color w:val="FF0000"/>
        </w:rPr>
        <w:t>knowledge of pathophysiologic mechanisms of parasitic diseases at a molecular, cellular, organ and</w:t>
      </w:r>
      <w:r w:rsidR="00586508" w:rsidRPr="0022597C">
        <w:rPr>
          <w:rFonts w:ascii="Arial" w:hAnsi="Arial" w:cs="Arial"/>
          <w:color w:val="FF0000"/>
        </w:rPr>
        <w:t xml:space="preserve"> </w:t>
      </w:r>
      <w:r w:rsidRPr="0022597C">
        <w:rPr>
          <w:rFonts w:ascii="Arial" w:hAnsi="Arial" w:cs="Arial"/>
          <w:color w:val="FF0000"/>
        </w:rPr>
        <w:t>whole animal level and their consequences. If the institution is deficient in any respect, indicate</w:t>
      </w:r>
      <w:r w:rsidR="00586508" w:rsidRPr="0022597C">
        <w:rPr>
          <w:rFonts w:ascii="Arial" w:hAnsi="Arial" w:cs="Arial"/>
          <w:color w:val="FF0000"/>
        </w:rPr>
        <w:t xml:space="preserve"> </w:t>
      </w:r>
      <w:r w:rsidRPr="0022597C">
        <w:rPr>
          <w:rFonts w:ascii="Arial" w:hAnsi="Arial" w:cs="Arial"/>
          <w:color w:val="FF0000"/>
        </w:rPr>
        <w:t>what external placements or other provisions are proposed and provide details here (if so, please</w:t>
      </w:r>
      <w:r w:rsidR="00586508" w:rsidRPr="0022597C">
        <w:rPr>
          <w:rFonts w:ascii="Arial" w:hAnsi="Arial" w:cs="Arial"/>
          <w:color w:val="FF0000"/>
        </w:rPr>
        <w:t xml:space="preserve"> </w:t>
      </w:r>
      <w:r w:rsidRPr="0022597C">
        <w:rPr>
          <w:rFonts w:ascii="Arial" w:hAnsi="Arial" w:cs="Arial"/>
          <w:color w:val="FF0000"/>
        </w:rPr>
        <w:t>check item 3.4.5). Services and equipment include:</w:t>
      </w:r>
    </w:p>
    <w:p w14:paraId="689AA4A3" w14:textId="77777777" w:rsidR="00B54008" w:rsidRPr="00B54008" w:rsidRDefault="00B54008" w:rsidP="00586508">
      <w:pPr>
        <w:autoSpaceDE w:val="0"/>
        <w:autoSpaceDN w:val="0"/>
        <w:adjustRightInd w:val="0"/>
        <w:spacing w:before="240" w:after="120" w:line="288" w:lineRule="auto"/>
        <w:rPr>
          <w:rFonts w:ascii="Arial" w:hAnsi="Arial" w:cs="Arial"/>
        </w:rPr>
      </w:pPr>
      <w:r w:rsidRPr="00B54008">
        <w:rPr>
          <w:rFonts w:ascii="Arial" w:hAnsi="Arial" w:cs="Arial"/>
        </w:rPr>
        <w:t>1. Veterinary/Medical library and archives</w:t>
      </w:r>
    </w:p>
    <w:p w14:paraId="0FAAED90"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A library containing current textbooks and journals rela</w:t>
      </w:r>
      <w:r w:rsidR="00586508" w:rsidRPr="00586508">
        <w:rPr>
          <w:rFonts w:ascii="Arial" w:hAnsi="Arial" w:cs="Arial"/>
          <w:i/>
        </w:rPr>
        <w:t xml:space="preserve">ting to Veterinary Parasitology </w:t>
      </w:r>
      <w:r w:rsidRPr="00586508">
        <w:rPr>
          <w:rFonts w:ascii="Arial" w:hAnsi="Arial" w:cs="Arial"/>
          <w:i/>
        </w:rPr>
        <w:t>and its supporting disciplines must be readily accessible di</w:t>
      </w:r>
      <w:r w:rsidR="00586508" w:rsidRPr="00586508">
        <w:rPr>
          <w:rFonts w:ascii="Arial" w:hAnsi="Arial" w:cs="Arial"/>
          <w:i/>
        </w:rPr>
        <w:t xml:space="preserve">rectly or electronically to the </w:t>
      </w:r>
      <w:r w:rsidRPr="00586508">
        <w:rPr>
          <w:rFonts w:ascii="Arial" w:hAnsi="Arial" w:cs="Arial"/>
          <w:i/>
        </w:rPr>
        <w:t>programme participant. Additionally, full electronic access to the websites concerning</w:t>
      </w:r>
      <w:r w:rsidR="00586508" w:rsidRPr="00586508">
        <w:rPr>
          <w:rFonts w:ascii="Arial" w:hAnsi="Arial" w:cs="Arial"/>
          <w:i/>
        </w:rPr>
        <w:t xml:space="preserve"> </w:t>
      </w:r>
      <w:r w:rsidRPr="00586508">
        <w:rPr>
          <w:rFonts w:ascii="Arial" w:hAnsi="Arial" w:cs="Arial"/>
          <w:i/>
        </w:rPr>
        <w:t>Veterinary Parasitology must be readily available – list which journals are accessible.</w:t>
      </w:r>
      <w:r w:rsidR="00586508" w:rsidRPr="00586508">
        <w:rPr>
          <w:rFonts w:ascii="Arial" w:hAnsi="Arial" w:cs="Arial"/>
          <w:i/>
        </w:rPr>
        <w:t xml:space="preserve"> </w:t>
      </w:r>
      <w:r w:rsidRPr="00586508">
        <w:rPr>
          <w:rFonts w:ascii="Arial" w:hAnsi="Arial" w:cs="Arial"/>
          <w:i/>
        </w:rPr>
        <w:t>Access to retrievable specimen archives should also be listed here.</w:t>
      </w:r>
    </w:p>
    <w:p w14:paraId="2B6879D1" w14:textId="77777777" w:rsidR="00B54008" w:rsidRPr="00B54008" w:rsidRDefault="00B54008" w:rsidP="00586508">
      <w:pPr>
        <w:autoSpaceDE w:val="0"/>
        <w:autoSpaceDN w:val="0"/>
        <w:adjustRightInd w:val="0"/>
        <w:spacing w:before="120" w:after="120" w:line="288" w:lineRule="auto"/>
        <w:rPr>
          <w:rFonts w:ascii="Arial" w:hAnsi="Arial" w:cs="Arial"/>
        </w:rPr>
      </w:pPr>
      <w:r w:rsidRPr="00B54008">
        <w:rPr>
          <w:rFonts w:ascii="Arial" w:hAnsi="Arial" w:cs="Arial"/>
        </w:rPr>
        <w:t>2. Clinical and necropsy facilities</w:t>
      </w:r>
    </w:p>
    <w:p w14:paraId="62160BDC" w14:textId="77777777" w:rsidR="00586508" w:rsidRPr="00586508" w:rsidRDefault="00586508" w:rsidP="00586508">
      <w:pPr>
        <w:autoSpaceDE w:val="0"/>
        <w:autoSpaceDN w:val="0"/>
        <w:adjustRightInd w:val="0"/>
        <w:spacing w:before="120" w:after="120" w:line="288" w:lineRule="auto"/>
        <w:rPr>
          <w:rFonts w:ascii="Arial" w:hAnsi="Arial" w:cs="Arial"/>
          <w:i/>
        </w:rPr>
      </w:pPr>
      <w:r w:rsidRPr="00586508">
        <w:rPr>
          <w:rFonts w:ascii="Arial" w:hAnsi="Arial" w:cs="Arial"/>
          <w:i/>
        </w:rPr>
        <w:t>A</w:t>
      </w:r>
      <w:r w:rsidR="00B54008" w:rsidRPr="00586508">
        <w:rPr>
          <w:rFonts w:ascii="Arial" w:hAnsi="Arial" w:cs="Arial"/>
          <w:i/>
        </w:rPr>
        <w:t>ccess to Clinical Veterinary Parasitology (Large and Small Animal Teaching</w:t>
      </w:r>
      <w:r w:rsidRPr="00586508">
        <w:rPr>
          <w:rFonts w:ascii="Arial" w:hAnsi="Arial" w:cs="Arial"/>
          <w:i/>
        </w:rPr>
        <w:t xml:space="preserve"> </w:t>
      </w:r>
      <w:r w:rsidR="00B54008" w:rsidRPr="00586508">
        <w:rPr>
          <w:rFonts w:ascii="Arial" w:hAnsi="Arial" w:cs="Arial"/>
          <w:i/>
        </w:rPr>
        <w:t>Hospital, mobile Large Animal Clinic, external practices, etc.) and facilities for necropsy</w:t>
      </w:r>
      <w:r w:rsidRPr="00586508">
        <w:rPr>
          <w:rFonts w:ascii="Arial" w:hAnsi="Arial" w:cs="Arial"/>
          <w:i/>
        </w:rPr>
        <w:t xml:space="preserve"> </w:t>
      </w:r>
      <w:r w:rsidR="00B54008" w:rsidRPr="00586508">
        <w:rPr>
          <w:rFonts w:ascii="Arial" w:hAnsi="Arial" w:cs="Arial"/>
          <w:i/>
        </w:rPr>
        <w:t>and histology. The facilities must meet the requirements of the European system of</w:t>
      </w:r>
      <w:r w:rsidRPr="00586508">
        <w:rPr>
          <w:rFonts w:ascii="Arial" w:hAnsi="Arial" w:cs="Arial"/>
          <w:i/>
        </w:rPr>
        <w:t xml:space="preserve"> </w:t>
      </w:r>
      <w:r w:rsidR="00B54008" w:rsidRPr="00586508">
        <w:rPr>
          <w:rFonts w:ascii="Arial" w:hAnsi="Arial" w:cs="Arial"/>
          <w:i/>
        </w:rPr>
        <w:t>evaluation of veterinary training including animal welfare and hygiene</w:t>
      </w:r>
      <w:r>
        <w:rPr>
          <w:rFonts w:ascii="Arial" w:hAnsi="Arial" w:cs="Arial"/>
          <w:i/>
        </w:rPr>
        <w:t>.</w:t>
      </w:r>
    </w:p>
    <w:p w14:paraId="02D1D4F6" w14:textId="77777777" w:rsidR="00B54008" w:rsidRPr="00B54008" w:rsidRDefault="00B54008" w:rsidP="00586508">
      <w:pPr>
        <w:autoSpaceDE w:val="0"/>
        <w:autoSpaceDN w:val="0"/>
        <w:adjustRightInd w:val="0"/>
        <w:spacing w:before="120" w:after="120" w:line="288" w:lineRule="auto"/>
        <w:rPr>
          <w:rFonts w:ascii="Arial" w:hAnsi="Arial" w:cs="Arial"/>
        </w:rPr>
      </w:pPr>
      <w:r w:rsidRPr="00B54008">
        <w:rPr>
          <w:rFonts w:ascii="Arial" w:hAnsi="Arial" w:cs="Arial"/>
        </w:rPr>
        <w:t>3. Laboratory facilities</w:t>
      </w:r>
    </w:p>
    <w:p w14:paraId="46E39345"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Veterinary parasitology laboratory for routine parasitol</w:t>
      </w:r>
      <w:r w:rsidR="00586508" w:rsidRPr="00586508">
        <w:rPr>
          <w:rFonts w:ascii="Arial" w:hAnsi="Arial" w:cs="Arial"/>
          <w:i/>
        </w:rPr>
        <w:t xml:space="preserve">ogical analyses (indicate which </w:t>
      </w:r>
      <w:r w:rsidRPr="00586508">
        <w:rPr>
          <w:rFonts w:ascii="Arial" w:hAnsi="Arial" w:cs="Arial"/>
          <w:i/>
        </w:rPr>
        <w:t>performed), facilities and equipment for serological diag</w:t>
      </w:r>
      <w:r w:rsidR="00586508" w:rsidRPr="00586508">
        <w:rPr>
          <w:rFonts w:ascii="Arial" w:hAnsi="Arial" w:cs="Arial"/>
          <w:i/>
        </w:rPr>
        <w:t xml:space="preserve">nosis and/or molecular biology, </w:t>
      </w:r>
      <w:r w:rsidRPr="00586508">
        <w:rPr>
          <w:rFonts w:ascii="Arial" w:hAnsi="Arial" w:cs="Arial"/>
          <w:i/>
        </w:rPr>
        <w:t>etc) and research facilities (along with the above, add a</w:t>
      </w:r>
      <w:r w:rsidR="00586508" w:rsidRPr="00586508">
        <w:rPr>
          <w:rFonts w:ascii="Arial" w:hAnsi="Arial" w:cs="Arial"/>
          <w:i/>
        </w:rPr>
        <w:t xml:space="preserve">ny facilities/equipment used in </w:t>
      </w:r>
      <w:r w:rsidRPr="00586508">
        <w:rPr>
          <w:rFonts w:ascii="Arial" w:hAnsi="Arial" w:cs="Arial"/>
          <w:i/>
        </w:rPr>
        <w:t xml:space="preserve">your current research activities). List space and number </w:t>
      </w:r>
      <w:r w:rsidR="00586508" w:rsidRPr="00586508">
        <w:rPr>
          <w:rFonts w:ascii="Arial" w:hAnsi="Arial" w:cs="Arial"/>
          <w:i/>
        </w:rPr>
        <w:t xml:space="preserve">of staff. List parasite species </w:t>
      </w:r>
      <w:r w:rsidRPr="00586508">
        <w:rPr>
          <w:rFonts w:ascii="Arial" w:hAnsi="Arial" w:cs="Arial"/>
          <w:i/>
        </w:rPr>
        <w:t>maintained in the institutions. Veterinary Parasitology La</w:t>
      </w:r>
      <w:r w:rsidR="00586508" w:rsidRPr="00586508">
        <w:rPr>
          <w:rFonts w:ascii="Arial" w:hAnsi="Arial" w:cs="Arial"/>
          <w:i/>
        </w:rPr>
        <w:t xml:space="preserve">boratory standards that must be </w:t>
      </w:r>
      <w:r w:rsidRPr="00586508">
        <w:rPr>
          <w:rFonts w:ascii="Arial" w:hAnsi="Arial" w:cs="Arial"/>
          <w:i/>
        </w:rPr>
        <w:t>met include: compliance with health and safety standards; written operational</w:t>
      </w:r>
      <w:r w:rsidR="00586508" w:rsidRPr="00586508">
        <w:rPr>
          <w:rFonts w:ascii="Arial" w:hAnsi="Arial" w:cs="Arial"/>
          <w:i/>
        </w:rPr>
        <w:t xml:space="preserve"> procedures </w:t>
      </w:r>
      <w:r w:rsidRPr="00586508">
        <w:rPr>
          <w:rFonts w:ascii="Arial" w:hAnsi="Arial" w:cs="Arial"/>
          <w:i/>
        </w:rPr>
        <w:t>and policies, current methodologies and techno</w:t>
      </w:r>
      <w:r w:rsidR="00586508" w:rsidRPr="00586508">
        <w:rPr>
          <w:rFonts w:ascii="Arial" w:hAnsi="Arial" w:cs="Arial"/>
          <w:i/>
        </w:rPr>
        <w:t xml:space="preserve">logies; a programme for quality </w:t>
      </w:r>
      <w:r w:rsidRPr="00586508">
        <w:rPr>
          <w:rFonts w:ascii="Arial" w:hAnsi="Arial" w:cs="Arial"/>
          <w:i/>
        </w:rPr>
        <w:t>management including quality control and proficiency te</w:t>
      </w:r>
      <w:r w:rsidR="00586508" w:rsidRPr="00586508">
        <w:rPr>
          <w:rFonts w:ascii="Arial" w:hAnsi="Arial" w:cs="Arial"/>
          <w:i/>
        </w:rPr>
        <w:t xml:space="preserve">sting; a laboratory information </w:t>
      </w:r>
      <w:r w:rsidRPr="00586508">
        <w:rPr>
          <w:rFonts w:ascii="Arial" w:hAnsi="Arial" w:cs="Arial"/>
          <w:i/>
        </w:rPr>
        <w:t>management system; the documentation of personnel training and development; and</w:t>
      </w:r>
      <w:r w:rsidR="00586508" w:rsidRPr="00586508">
        <w:rPr>
          <w:rFonts w:ascii="Arial" w:hAnsi="Arial" w:cs="Arial"/>
          <w:i/>
        </w:rPr>
        <w:t xml:space="preserve"> a </w:t>
      </w:r>
      <w:r w:rsidRPr="00586508">
        <w:rPr>
          <w:rFonts w:ascii="Arial" w:hAnsi="Arial" w:cs="Arial"/>
          <w:i/>
        </w:rPr>
        <w:t>duty parasitologist (Active Diplomate or Associate)</w:t>
      </w:r>
    </w:p>
    <w:p w14:paraId="239596DC"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3.4.2 Accreditation</w:t>
      </w:r>
    </w:p>
    <w:p w14:paraId="3CC949C4"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Indicate accreditation status of the laboratory</w:t>
      </w:r>
    </w:p>
    <w:p w14:paraId="111FC7DC"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3.4.3 Case load</w:t>
      </w:r>
    </w:p>
    <w:p w14:paraId="0B430CBB"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It is important to demonstrate that the host institution is able to guarantee an adequate case load for</w:t>
      </w:r>
      <w:r w:rsidR="00586508" w:rsidRPr="00586508">
        <w:rPr>
          <w:rFonts w:ascii="Arial" w:hAnsi="Arial" w:cs="Arial"/>
          <w:i/>
        </w:rPr>
        <w:t xml:space="preserve"> </w:t>
      </w:r>
      <w:r w:rsidRPr="00586508">
        <w:rPr>
          <w:rFonts w:ascii="Arial" w:hAnsi="Arial" w:cs="Arial"/>
          <w:i/>
        </w:rPr>
        <w:t>specialization in Clinical and Laboratory Veterinary Parasitology. Give a brief description of the</w:t>
      </w:r>
      <w:r w:rsidR="00586508" w:rsidRPr="00586508">
        <w:rPr>
          <w:rFonts w:ascii="Arial" w:hAnsi="Arial" w:cs="Arial"/>
          <w:i/>
        </w:rPr>
        <w:t xml:space="preserve"> 4 </w:t>
      </w:r>
      <w:r w:rsidRPr="00586508">
        <w:rPr>
          <w:rFonts w:ascii="Arial" w:hAnsi="Arial" w:cs="Arial"/>
          <w:i/>
        </w:rPr>
        <w:t>species groups and throughput per annum for last 2 years for the clinical activity of your institution</w:t>
      </w:r>
    </w:p>
    <w:p w14:paraId="264C1230"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w:t>
      </w:r>
      <w:proofErr w:type="gramStart"/>
      <w:r w:rsidRPr="00586508">
        <w:rPr>
          <w:rFonts w:ascii="Arial" w:hAnsi="Arial" w:cs="Arial"/>
          <w:i/>
        </w:rPr>
        <w:t>number</w:t>
      </w:r>
      <w:proofErr w:type="gramEnd"/>
      <w:r w:rsidRPr="00586508">
        <w:rPr>
          <w:rFonts w:ascii="Arial" w:hAnsi="Arial" w:cs="Arial"/>
          <w:i/>
        </w:rPr>
        <w:t xml:space="preserve"> of dogs, cats, cattle, sheep, gorillas visited/year) and an indication of the number of</w:t>
      </w:r>
      <w:r w:rsidR="00586508" w:rsidRPr="00586508">
        <w:rPr>
          <w:rFonts w:ascii="Arial" w:hAnsi="Arial" w:cs="Arial"/>
          <w:i/>
        </w:rPr>
        <w:t xml:space="preserve"> </w:t>
      </w:r>
      <w:r w:rsidRPr="00586508">
        <w:rPr>
          <w:rFonts w:ascii="Arial" w:hAnsi="Arial" w:cs="Arial"/>
          <w:i/>
        </w:rPr>
        <w:t>diagnostic samples submitted to the Diagnostic laboratory (number of faecal samples/year, serum</w:t>
      </w:r>
      <w:r w:rsidR="00586508" w:rsidRPr="00586508">
        <w:rPr>
          <w:rFonts w:ascii="Arial" w:hAnsi="Arial" w:cs="Arial"/>
          <w:i/>
        </w:rPr>
        <w:t xml:space="preserve"> </w:t>
      </w:r>
      <w:r w:rsidRPr="00586508">
        <w:rPr>
          <w:rFonts w:ascii="Arial" w:hAnsi="Arial" w:cs="Arial"/>
          <w:i/>
        </w:rPr>
        <w:t>samples/year, and other biological material).</w:t>
      </w:r>
    </w:p>
    <w:p w14:paraId="4F629460"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3.4.4 Resea</w:t>
      </w:r>
      <w:r w:rsidR="003D6F9D">
        <w:rPr>
          <w:rFonts w:ascii="Arial" w:hAnsi="Arial" w:cs="Arial"/>
          <w:b/>
          <w:bCs/>
        </w:rPr>
        <w:t>rch profile of institution(</w:t>
      </w:r>
      <w:r w:rsidRPr="00B54008">
        <w:rPr>
          <w:rFonts w:ascii="Arial" w:hAnsi="Arial" w:cs="Arial"/>
          <w:b/>
          <w:bCs/>
        </w:rPr>
        <w:t>s)</w:t>
      </w:r>
    </w:p>
    <w:p w14:paraId="13E31805"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Describe briefly the research activities of the host institution in previous 5 year (focus areas (e.g.</w:t>
      </w:r>
      <w:r w:rsidR="00586508" w:rsidRPr="00586508">
        <w:rPr>
          <w:rFonts w:ascii="Arial" w:hAnsi="Arial" w:cs="Arial"/>
          <w:i/>
        </w:rPr>
        <w:t xml:space="preserve"> </w:t>
      </w:r>
      <w:r w:rsidRPr="00586508">
        <w:rPr>
          <w:rFonts w:ascii="Arial" w:hAnsi="Arial" w:cs="Arial"/>
          <w:i/>
        </w:rPr>
        <w:t>on-going projects) and output (e.g. scientific papers, dissemination and patents).</w:t>
      </w:r>
    </w:p>
    <w:p w14:paraId="0A1D35F0" w14:textId="77777777" w:rsidR="00B54008" w:rsidRPr="00B54008"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3.4.5 Professional links</w:t>
      </w:r>
    </w:p>
    <w:p w14:paraId="1DAADB8E" w14:textId="77777777" w:rsidR="00B54008" w:rsidRPr="00586508" w:rsidRDefault="00B54008" w:rsidP="00586508">
      <w:pPr>
        <w:autoSpaceDE w:val="0"/>
        <w:autoSpaceDN w:val="0"/>
        <w:adjustRightInd w:val="0"/>
        <w:spacing w:before="120" w:after="120" w:line="288" w:lineRule="auto"/>
        <w:rPr>
          <w:rFonts w:ascii="Arial" w:hAnsi="Arial" w:cs="Arial"/>
          <w:i/>
        </w:rPr>
      </w:pPr>
      <w:r w:rsidRPr="00586508">
        <w:rPr>
          <w:rFonts w:ascii="Arial" w:hAnsi="Arial" w:cs="Arial"/>
          <w:i/>
        </w:rPr>
        <w:t>Indicate formal or established links with other institutions that will complement your training</w:t>
      </w:r>
      <w:r w:rsidR="00586508" w:rsidRPr="00586508">
        <w:rPr>
          <w:rFonts w:ascii="Arial" w:hAnsi="Arial" w:cs="Arial"/>
          <w:i/>
        </w:rPr>
        <w:t xml:space="preserve"> </w:t>
      </w:r>
      <w:r w:rsidRPr="00586508">
        <w:rPr>
          <w:rFonts w:ascii="Arial" w:hAnsi="Arial" w:cs="Arial"/>
          <w:i/>
        </w:rPr>
        <w:t>programme (affiliated institutions). If so, name the Institute(s) and the key professional contact,</w:t>
      </w:r>
      <w:r w:rsidR="00586508" w:rsidRPr="00586508">
        <w:rPr>
          <w:rFonts w:ascii="Arial" w:hAnsi="Arial" w:cs="Arial"/>
          <w:i/>
        </w:rPr>
        <w:t xml:space="preserve"> </w:t>
      </w:r>
      <w:r w:rsidRPr="00586508">
        <w:rPr>
          <w:rFonts w:ascii="Arial" w:hAnsi="Arial" w:cs="Arial"/>
          <w:i/>
        </w:rPr>
        <w:t>responsible for the residents. Describe the affiliated institutions in a format similar to above and the</w:t>
      </w:r>
      <w:r w:rsidR="00586508" w:rsidRPr="00586508">
        <w:rPr>
          <w:rFonts w:ascii="Arial" w:hAnsi="Arial" w:cs="Arial"/>
          <w:i/>
        </w:rPr>
        <w:t xml:space="preserve"> </w:t>
      </w:r>
      <w:r w:rsidRPr="00586508">
        <w:rPr>
          <w:rFonts w:ascii="Arial" w:hAnsi="Arial" w:cs="Arial"/>
          <w:i/>
        </w:rPr>
        <w:t>particular complementary training that they can offer your resident (type of activities, periods and</w:t>
      </w:r>
      <w:r w:rsidR="00586508" w:rsidRPr="00586508">
        <w:rPr>
          <w:rFonts w:ascii="Arial" w:hAnsi="Arial" w:cs="Arial"/>
          <w:i/>
        </w:rPr>
        <w:t xml:space="preserve"> </w:t>
      </w:r>
      <w:r w:rsidRPr="00586508">
        <w:rPr>
          <w:rFonts w:ascii="Arial" w:hAnsi="Arial" w:cs="Arial"/>
          <w:i/>
        </w:rPr>
        <w:t>responsibilities).</w:t>
      </w:r>
    </w:p>
    <w:sectPr w:rsidR="00B54008" w:rsidRPr="0058650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D7FB" w14:textId="77777777" w:rsidR="00D37DC1" w:rsidRDefault="00D37DC1" w:rsidP="00B54008">
      <w:pPr>
        <w:spacing w:after="0" w:line="240" w:lineRule="auto"/>
      </w:pPr>
      <w:r>
        <w:separator/>
      </w:r>
    </w:p>
  </w:endnote>
  <w:endnote w:type="continuationSeparator" w:id="0">
    <w:p w14:paraId="7429F39F" w14:textId="77777777" w:rsidR="00D37DC1" w:rsidRDefault="00D37DC1" w:rsidP="00B5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4788770"/>
      <w:docPartObj>
        <w:docPartGallery w:val="Page Numbers (Bottom of Page)"/>
        <w:docPartUnique/>
      </w:docPartObj>
    </w:sdtPr>
    <w:sdtContent>
      <w:p w14:paraId="675D25E9" w14:textId="77777777" w:rsidR="00B54008" w:rsidRPr="00B54008" w:rsidRDefault="00B54008" w:rsidP="00B54008">
        <w:pPr>
          <w:pStyle w:val="Piedepgina"/>
          <w:pBdr>
            <w:top w:val="single" w:sz="4" w:space="1" w:color="auto"/>
          </w:pBdr>
          <w:rPr>
            <w:rFonts w:ascii="Arial" w:hAnsi="Arial" w:cs="Arial"/>
          </w:rPr>
        </w:pPr>
        <w:r w:rsidRPr="00B54008">
          <w:rPr>
            <w:rFonts w:ascii="Arial" w:hAnsi="Arial" w:cs="Arial"/>
          </w:rPr>
          <w:fldChar w:fldCharType="begin"/>
        </w:r>
        <w:r w:rsidRPr="00B54008">
          <w:rPr>
            <w:rFonts w:ascii="Arial" w:hAnsi="Arial" w:cs="Arial"/>
          </w:rPr>
          <w:instrText>PAGE   \* MERGEFORMAT</w:instrText>
        </w:r>
        <w:r w:rsidRPr="00B54008">
          <w:rPr>
            <w:rFonts w:ascii="Arial" w:hAnsi="Arial" w:cs="Arial"/>
          </w:rPr>
          <w:fldChar w:fldCharType="separate"/>
        </w:r>
        <w:r w:rsidR="0022597C" w:rsidRPr="0022597C">
          <w:rPr>
            <w:rFonts w:ascii="Arial" w:hAnsi="Arial" w:cs="Arial"/>
            <w:noProof/>
            <w:lang w:val="de-DE"/>
          </w:rPr>
          <w:t>4</w:t>
        </w:r>
        <w:r w:rsidRPr="00B5400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7810" w14:textId="77777777" w:rsidR="00D37DC1" w:rsidRDefault="00D37DC1" w:rsidP="00B54008">
      <w:pPr>
        <w:spacing w:after="0" w:line="240" w:lineRule="auto"/>
      </w:pPr>
      <w:r>
        <w:separator/>
      </w:r>
    </w:p>
  </w:footnote>
  <w:footnote w:type="continuationSeparator" w:id="0">
    <w:p w14:paraId="35E4D328" w14:textId="77777777" w:rsidR="00D37DC1" w:rsidRDefault="00D37DC1" w:rsidP="00B54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7C57" w14:textId="77777777" w:rsidR="00B54008" w:rsidRPr="00B54008" w:rsidRDefault="00B54008" w:rsidP="00B54008">
    <w:pPr>
      <w:pBdr>
        <w:bottom w:val="single" w:sz="4" w:space="1" w:color="auto"/>
      </w:pBdr>
      <w:rPr>
        <w:rFonts w:ascii="Arial" w:hAnsi="Arial" w:cs="Arial"/>
        <w:b/>
        <w:sz w:val="32"/>
      </w:rPr>
    </w:pPr>
    <w:r w:rsidRPr="00B54008">
      <w:rPr>
        <w:rFonts w:ascii="Arial" w:hAnsi="Arial" w:cs="Arial"/>
        <w:b/>
        <w:sz w:val="32"/>
      </w:rPr>
      <w:t>Standard Resid</w:t>
    </w:r>
    <w:r>
      <w:rPr>
        <w:rFonts w:ascii="Arial" w:hAnsi="Arial" w:cs="Arial"/>
        <w:b/>
        <w:sz w:val="32"/>
      </w:rPr>
      <w:t>ency</w:t>
    </w:r>
    <w:r w:rsidR="003D5FB7">
      <w:rPr>
        <w:rFonts w:ascii="Arial" w:hAnsi="Arial" w:cs="Arial"/>
        <w:b/>
        <w:sz w:val="32"/>
      </w:rPr>
      <w:t xml:space="preserve"> Training</w:t>
    </w:r>
    <w:r>
      <w:rPr>
        <w:rFonts w:ascii="Arial" w:hAnsi="Arial" w:cs="Arial"/>
        <w:b/>
        <w:sz w:val="32"/>
      </w:rPr>
      <w:t xml:space="preserve"> P</w:t>
    </w:r>
    <w:r w:rsidRPr="00B54008">
      <w:rPr>
        <w:rFonts w:ascii="Arial" w:hAnsi="Arial" w:cs="Arial"/>
        <w:b/>
        <w:sz w:val="32"/>
      </w:rPr>
      <w:t xml:space="preserve">rogramme </w:t>
    </w:r>
    <w:r w:rsidR="00F74B89">
      <w:rPr>
        <w:rFonts w:ascii="Arial" w:hAnsi="Arial" w:cs="Arial"/>
        <w:b/>
        <w:sz w:val="32"/>
      </w:rPr>
      <w:t>–</w:t>
    </w:r>
    <w:r w:rsidRPr="00B54008">
      <w:rPr>
        <w:rFonts w:ascii="Arial" w:hAnsi="Arial" w:cs="Arial"/>
        <w:b/>
        <w:sz w:val="32"/>
      </w:rPr>
      <w:t xml:space="preserve">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121"/>
    <w:multiLevelType w:val="hybridMultilevel"/>
    <w:tmpl w:val="9D0A06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5365C"/>
    <w:multiLevelType w:val="hybridMultilevel"/>
    <w:tmpl w:val="4ECE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74E65"/>
    <w:multiLevelType w:val="hybridMultilevel"/>
    <w:tmpl w:val="617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62542"/>
    <w:multiLevelType w:val="hybridMultilevel"/>
    <w:tmpl w:val="AD8204BA"/>
    <w:lvl w:ilvl="0" w:tplc="C0867AC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A33C2"/>
    <w:multiLevelType w:val="hybridMultilevel"/>
    <w:tmpl w:val="C2F8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50B14"/>
    <w:multiLevelType w:val="hybridMultilevel"/>
    <w:tmpl w:val="61DC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309055">
    <w:abstractNumId w:val="4"/>
  </w:num>
  <w:num w:numId="2" w16cid:durableId="1775518354">
    <w:abstractNumId w:val="1"/>
  </w:num>
  <w:num w:numId="3" w16cid:durableId="1003705973">
    <w:abstractNumId w:val="2"/>
  </w:num>
  <w:num w:numId="4" w16cid:durableId="1569850575">
    <w:abstractNumId w:val="3"/>
  </w:num>
  <w:num w:numId="5" w16cid:durableId="101343600">
    <w:abstractNumId w:val="5"/>
  </w:num>
  <w:num w:numId="6" w16cid:durableId="189021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08"/>
    <w:rsid w:val="0008433B"/>
    <w:rsid w:val="000E6A1F"/>
    <w:rsid w:val="001976CE"/>
    <w:rsid w:val="001B5367"/>
    <w:rsid w:val="00213F75"/>
    <w:rsid w:val="0022597C"/>
    <w:rsid w:val="00300C91"/>
    <w:rsid w:val="0033746E"/>
    <w:rsid w:val="003D5FB7"/>
    <w:rsid w:val="003D6F9D"/>
    <w:rsid w:val="004926C3"/>
    <w:rsid w:val="004F60E9"/>
    <w:rsid w:val="00504877"/>
    <w:rsid w:val="00514CD8"/>
    <w:rsid w:val="00586508"/>
    <w:rsid w:val="005C7A2A"/>
    <w:rsid w:val="0066136E"/>
    <w:rsid w:val="006F3037"/>
    <w:rsid w:val="00717881"/>
    <w:rsid w:val="007F2F00"/>
    <w:rsid w:val="00B077FA"/>
    <w:rsid w:val="00B54008"/>
    <w:rsid w:val="00D37DC1"/>
    <w:rsid w:val="00F74B89"/>
    <w:rsid w:val="00FC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1EF2"/>
  <w15:docId w15:val="{16FD5289-13D6-47D1-BB2C-0322AF3A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400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54008"/>
  </w:style>
  <w:style w:type="paragraph" w:styleId="Piedepgina">
    <w:name w:val="footer"/>
    <w:basedOn w:val="Normal"/>
    <w:link w:val="PiedepginaCar"/>
    <w:uiPriority w:val="99"/>
    <w:unhideWhenUsed/>
    <w:rsid w:val="00B5400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54008"/>
  </w:style>
  <w:style w:type="character" w:styleId="Refdecomentario">
    <w:name w:val="annotation reference"/>
    <w:basedOn w:val="Fuentedeprrafopredeter"/>
    <w:uiPriority w:val="99"/>
    <w:semiHidden/>
    <w:unhideWhenUsed/>
    <w:rsid w:val="00717881"/>
    <w:rPr>
      <w:sz w:val="16"/>
      <w:szCs w:val="16"/>
    </w:rPr>
  </w:style>
  <w:style w:type="paragraph" w:styleId="Textocomentario">
    <w:name w:val="annotation text"/>
    <w:basedOn w:val="Normal"/>
    <w:link w:val="TextocomentarioCar"/>
    <w:uiPriority w:val="99"/>
    <w:semiHidden/>
    <w:unhideWhenUsed/>
    <w:rsid w:val="00717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881"/>
    <w:rPr>
      <w:sz w:val="20"/>
      <w:szCs w:val="20"/>
    </w:rPr>
  </w:style>
  <w:style w:type="paragraph" w:styleId="Asuntodelcomentario">
    <w:name w:val="annotation subject"/>
    <w:basedOn w:val="Textocomentario"/>
    <w:next w:val="Textocomentario"/>
    <w:link w:val="AsuntodelcomentarioCar"/>
    <w:uiPriority w:val="99"/>
    <w:semiHidden/>
    <w:unhideWhenUsed/>
    <w:rsid w:val="00717881"/>
    <w:rPr>
      <w:b/>
      <w:bCs/>
    </w:rPr>
  </w:style>
  <w:style w:type="character" w:customStyle="1" w:styleId="AsuntodelcomentarioCar">
    <w:name w:val="Asunto del comentario Car"/>
    <w:basedOn w:val="TextocomentarioCar"/>
    <w:link w:val="Asuntodelcomentario"/>
    <w:uiPriority w:val="99"/>
    <w:semiHidden/>
    <w:rsid w:val="00717881"/>
    <w:rPr>
      <w:b/>
      <w:bCs/>
      <w:sz w:val="20"/>
      <w:szCs w:val="20"/>
    </w:rPr>
  </w:style>
  <w:style w:type="paragraph" w:styleId="Textodeglobo">
    <w:name w:val="Balloon Text"/>
    <w:basedOn w:val="Normal"/>
    <w:link w:val="TextodegloboCar"/>
    <w:uiPriority w:val="99"/>
    <w:semiHidden/>
    <w:unhideWhenUsed/>
    <w:rsid w:val="007178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881"/>
    <w:rPr>
      <w:rFonts w:ascii="Tahoma" w:hAnsi="Tahoma" w:cs="Tahoma"/>
      <w:sz w:val="16"/>
      <w:szCs w:val="16"/>
    </w:rPr>
  </w:style>
  <w:style w:type="paragraph" w:styleId="Prrafodelista">
    <w:name w:val="List Paragraph"/>
    <w:basedOn w:val="Normal"/>
    <w:uiPriority w:val="34"/>
    <w:qFormat/>
    <w:rsid w:val="0071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Vetmeduni Vienna</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Joachim</dc:creator>
  <cp:lastModifiedBy>Aránzazu Meana</cp:lastModifiedBy>
  <cp:revision>2</cp:revision>
  <dcterms:created xsi:type="dcterms:W3CDTF">2022-11-20T09:26:00Z</dcterms:created>
  <dcterms:modified xsi:type="dcterms:W3CDTF">2022-11-20T09:26:00Z</dcterms:modified>
</cp:coreProperties>
</file>